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8BF6" w14:textId="29DE3A50" w:rsidR="002F41AB" w:rsidRPr="003029FA" w:rsidRDefault="001C4560" w:rsidP="002F41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FILOLOGÍA LATINA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(2</w:t>
      </w:r>
      <w:r w:rsidR="00C33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8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TFG)</w:t>
      </w:r>
    </w:p>
    <w:p w14:paraId="7AA47D38" w14:textId="65943C59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14:paraId="70ADEDE9" w14:textId="1B848D4D" w:rsidR="001C4560" w:rsidRPr="003029FA" w:rsidRDefault="001C4560" w:rsidP="001C4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</w:t>
      </w:r>
      <w:r w:rsidR="00980E24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cepción</w:t>
      </w: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Fernández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4C104C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5A46B569" w14:textId="311DA796" w:rsidR="001C4560" w:rsidRPr="003029FA" w:rsidRDefault="001C4560" w:rsidP="001C4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66EAD2A2" w14:textId="0CAE8CBB" w:rsidR="001C4560" w:rsidRPr="003029FA" w:rsidRDefault="001C4560" w:rsidP="001C45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Edición / Traducción / Comentario filológico de una selección de inscripciones latinas en verso o en prosa</w:t>
      </w:r>
    </w:p>
    <w:p w14:paraId="492E78E7" w14:textId="097A4309" w:rsidR="00CB7EED" w:rsidRPr="003029FA" w:rsidRDefault="001C4560" w:rsidP="001C45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Investigaciones filológicas basadas en textos epigráficos latinos</w:t>
      </w:r>
    </w:p>
    <w:p w14:paraId="637919D8" w14:textId="53DF3DC3" w:rsidR="00527981" w:rsidRPr="003029FA" w:rsidRDefault="00527981" w:rsidP="00527981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contentpasted0"/>
          <w:b/>
          <w:bCs/>
          <w:color w:val="000000"/>
          <w:bdr w:val="none" w:sz="0" w:space="0" w:color="auto" w:frame="1"/>
        </w:rPr>
        <w:t>José Solís</w:t>
      </w:r>
      <w:r w:rsidRPr="003029FA">
        <w:rPr>
          <w:rStyle w:val="xcontentpasted0"/>
          <w:color w:val="000000"/>
          <w:bdr w:val="none" w:sz="0" w:space="0" w:color="auto" w:frame="1"/>
        </w:rPr>
        <w:t xml:space="preserve"> (nº máximo de alumnos: </w:t>
      </w:r>
      <w:r w:rsidR="00AF1267" w:rsidRPr="003029FA">
        <w:rPr>
          <w:rStyle w:val="xcontentpasted0"/>
          <w:color w:val="000000"/>
          <w:bdr w:val="none" w:sz="0" w:space="0" w:color="auto" w:frame="1"/>
        </w:rPr>
        <w:t>6</w:t>
      </w:r>
      <w:r w:rsidRPr="003029FA">
        <w:rPr>
          <w:rStyle w:val="xcontentpasted0"/>
          <w:color w:val="000000"/>
          <w:bdr w:val="none" w:sz="0" w:space="0" w:color="auto" w:frame="1"/>
        </w:rPr>
        <w:t>) </w:t>
      </w:r>
    </w:p>
    <w:p w14:paraId="38A9BCB0" w14:textId="365143FF" w:rsidR="00527981" w:rsidRPr="003029FA" w:rsidRDefault="00527981" w:rsidP="00527981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color w:val="000000"/>
          <w:bdr w:val="none" w:sz="0" w:space="0" w:color="auto" w:frame="1"/>
        </w:rPr>
      </w:pPr>
      <w:r w:rsidRPr="003029FA">
        <w:rPr>
          <w:rStyle w:val="xcontentpasted0"/>
          <w:color w:val="000000"/>
          <w:bdr w:val="none" w:sz="0" w:space="0" w:color="auto" w:frame="1"/>
        </w:rPr>
        <w:t>Línea de investigación: </w:t>
      </w:r>
    </w:p>
    <w:p w14:paraId="7DAD7176" w14:textId="77777777" w:rsidR="00AF1267" w:rsidRPr="003029FA" w:rsidRDefault="00AF1267" w:rsidP="00AF1267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t>Traducción y comentario filológico de textos latinos de todo género y época.</w:t>
      </w:r>
    </w:p>
    <w:p w14:paraId="226CC401" w14:textId="77777777" w:rsidR="00632CFC" w:rsidRPr="003029FA" w:rsidRDefault="00632CFC" w:rsidP="00632CFC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3029FA">
        <w:rPr>
          <w:b/>
          <w:bCs/>
          <w:color w:val="000000"/>
          <w:bdr w:val="none" w:sz="0" w:space="0" w:color="auto" w:frame="1"/>
        </w:rPr>
        <w:t>Guillermo Aprile</w:t>
      </w:r>
      <w:r w:rsidRPr="003029FA">
        <w:rPr>
          <w:color w:val="000000"/>
          <w:bdr w:val="none" w:sz="0" w:space="0" w:color="auto" w:frame="1"/>
        </w:rPr>
        <w:t> (nº máximo de alumnos:</w:t>
      </w:r>
      <w:r w:rsidRPr="003029FA">
        <w:rPr>
          <w:rStyle w:val="xxcontentpasted0"/>
          <w:color w:val="000000"/>
          <w:bdr w:val="none" w:sz="0" w:space="0" w:color="auto" w:frame="1"/>
        </w:rPr>
        <w:t> 2)</w:t>
      </w:r>
    </w:p>
    <w:p w14:paraId="41A82A89" w14:textId="77777777" w:rsidR="00632CFC" w:rsidRPr="003029FA" w:rsidRDefault="00632CFC" w:rsidP="00632CFC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3029FA">
        <w:rPr>
          <w:rStyle w:val="xxcontentpasted0"/>
          <w:color w:val="000000"/>
          <w:bdr w:val="none" w:sz="0" w:space="0" w:color="auto" w:frame="1"/>
        </w:rPr>
        <w:t>Líneas de investigación:</w:t>
      </w:r>
    </w:p>
    <w:p w14:paraId="6B74B13E" w14:textId="77777777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Traducción y comentario de textos históricos latinos de época clásica y tardoantigua</w:t>
      </w:r>
    </w:p>
    <w:p w14:paraId="76C091CE" w14:textId="77777777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Traducción y comentario de biografías latinas de época clásica y tardoantigua</w:t>
      </w:r>
    </w:p>
    <w:p w14:paraId="54A67675" w14:textId="37DD62A8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Recepción y tradición clásica en las literaturas hispánicas contemporáneas.</w:t>
      </w:r>
    </w:p>
    <w:p w14:paraId="122452D7" w14:textId="66DC98C3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Juan José Martos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9C603C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50C51213" w14:textId="77777777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271D7861" w14:textId="14C30C4F" w:rsidR="00F8592C" w:rsidRPr="003029FA" w:rsidRDefault="00F8592C" w:rsidP="00F8592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 de cualquier época</w:t>
      </w:r>
    </w:p>
    <w:p w14:paraId="70767118" w14:textId="77777777" w:rsidR="00F8592C" w:rsidRPr="003029FA" w:rsidRDefault="00F8592C" w:rsidP="00F8592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Pervivencia de la cultura clásica en la Europa moderna y contemporánea.</w:t>
      </w:r>
    </w:p>
    <w:p w14:paraId="58E2C13B" w14:textId="62E11884" w:rsidR="002C64EB" w:rsidRPr="003029FA" w:rsidRDefault="002C64EB" w:rsidP="00F859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Rocío Carande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(nº máximo de alumnos: 3)</w:t>
      </w:r>
    </w:p>
    <w:p w14:paraId="0E1BE128" w14:textId="77777777" w:rsidR="002C64EB" w:rsidRPr="003029FA" w:rsidRDefault="002C64EB" w:rsidP="002C6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6AA214DA" w14:textId="421D420F" w:rsidR="002C64EB" w:rsidRPr="003029FA" w:rsidRDefault="002C64EB" w:rsidP="002C64EB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 de cualquier época y género.</w:t>
      </w:r>
    </w:p>
    <w:p w14:paraId="26BF843F" w14:textId="27C7C680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María Limón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C330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77C0C8B" w14:textId="3179468F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0A92BE11" w14:textId="104456CA" w:rsidR="00C7702B" w:rsidRPr="003029FA" w:rsidRDefault="00290F30" w:rsidP="00C7702B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Filología latina</w:t>
      </w:r>
      <w:r w:rsidR="00C7702B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32BA750C" w14:textId="2D629E74" w:rsidR="007D67F0" w:rsidRPr="003029FA" w:rsidRDefault="007D67F0" w:rsidP="007D67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Victoria González Berdús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alumnos: 2)</w:t>
      </w:r>
    </w:p>
    <w:p w14:paraId="42A28746" w14:textId="600E1020" w:rsidR="007D67F0" w:rsidRPr="003029FA" w:rsidRDefault="007D67F0" w:rsidP="007D67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24B4F899" w14:textId="6EF9D563" w:rsidR="007D67F0" w:rsidRPr="003029FA" w:rsidRDefault="007D67F0" w:rsidP="007D67F0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Epigrafía latina en verso</w:t>
      </w:r>
    </w:p>
    <w:p w14:paraId="4CB7BE34" w14:textId="3E3450FA" w:rsidR="007D67F0" w:rsidRPr="003029FA" w:rsidRDefault="007D67F0" w:rsidP="007D67F0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Homoerotismos en la antigua Roma</w:t>
      </w:r>
    </w:p>
    <w:p w14:paraId="484B5166" w14:textId="77777777" w:rsidR="00442DB0" w:rsidRPr="003029FA" w:rsidRDefault="00442DB0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46C7183E" w14:textId="2358D477" w:rsidR="00CB7EED" w:rsidRPr="003029FA" w:rsidRDefault="001C4560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FILOLOGÍA GRIEGA</w:t>
      </w:r>
      <w:r w:rsidR="002F41AB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</w:t>
      </w:r>
      <w:r w:rsid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20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)</w:t>
      </w:r>
    </w:p>
    <w:p w14:paraId="1683DBAA" w14:textId="77777777" w:rsidR="00980E24" w:rsidRPr="003029FA" w:rsidRDefault="00980E24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</w:p>
    <w:p w14:paraId="115391FB" w14:textId="23830AD7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Irene Pajón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3E2C11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AC4C7AF" w14:textId="3CCFE300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26C72E4C" w14:textId="00B3D861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Papirología griega. </w:t>
      </w:r>
    </w:p>
    <w:p w14:paraId="06410FA6" w14:textId="32124730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Formación, circulación y transmisión de la literatura geográfica, historiográfica y científica. </w:t>
      </w:r>
    </w:p>
    <w:p w14:paraId="4247DAB9" w14:textId="598FE515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Otros temas de filología griega acordados con el alumno.</w:t>
      </w:r>
    </w:p>
    <w:p w14:paraId="1FDE4B04" w14:textId="0CD0F55A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Emilia Ruiz Yamuza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A43650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6A808603" w14:textId="77777777" w:rsidR="00A43650" w:rsidRPr="003029FA" w:rsidRDefault="00A43650" w:rsidP="00555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 de investigación</w:t>
      </w:r>
      <w:r w:rsidR="005557EB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262DCCC4" w14:textId="55145A46" w:rsidR="000B62BB" w:rsidRPr="003029FA" w:rsidRDefault="000B62BB" w:rsidP="000B62B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Sintaxis, semántica y pragmática de textos griegos: estudios de corpus. </w:t>
      </w:r>
    </w:p>
    <w:p w14:paraId="5CBDBD1B" w14:textId="7FB99C11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José Miguel Jiménez Delgado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A43650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2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7B6B337" w14:textId="777D38BE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6C406632" w14:textId="370644E2" w:rsidR="00C7702B" w:rsidRPr="003029FA" w:rsidRDefault="00C7702B" w:rsidP="00C7702B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Análisis lingüístico de textos griegos</w:t>
      </w:r>
    </w:p>
    <w:p w14:paraId="490589E0" w14:textId="0C882F28" w:rsidR="00B74EAC" w:rsidRPr="003029FA" w:rsidRDefault="00B74EAC" w:rsidP="00C7702B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Traducción y comentario de textos griegos.</w:t>
      </w:r>
    </w:p>
    <w:p w14:paraId="50C3E43A" w14:textId="62CAD2FB" w:rsidR="002C7813" w:rsidRPr="003029FA" w:rsidRDefault="002C7813" w:rsidP="002C7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Antonio Luis Chávez Reino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alumnos: </w:t>
      </w:r>
      <w:r w:rsidR="000108ED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</w:p>
    <w:p w14:paraId="56E50865" w14:textId="77777777" w:rsidR="008543B7" w:rsidRPr="003029FA" w:rsidRDefault="008543B7" w:rsidP="008543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67EB79B2" w14:textId="0A767C15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t>Historiografía fragmentaria y lexicografía griegas.</w:t>
      </w:r>
    </w:p>
    <w:p w14:paraId="4FA8A0F7" w14:textId="77777777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t>Manuscritos y edición de la Biblioteca de Focio.</w:t>
      </w:r>
    </w:p>
    <w:p w14:paraId="6880D66B" w14:textId="6607D745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Prosa griega menor (contextualización y traducción)</w:t>
      </w:r>
      <w:r w:rsidR="000108ED" w:rsidRPr="003029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8CAD25" w14:textId="55DA59C4" w:rsidR="000108ED" w:rsidRPr="003029FA" w:rsidRDefault="000108ED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Tema acordado con el estudiante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00030EEA" w14:textId="5429F3F5" w:rsidR="002E7DD7" w:rsidRPr="003029FA" w:rsidRDefault="002E7DD7" w:rsidP="008543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Sandra Rodríguez Piedrabuena</w:t>
      </w:r>
      <w:r w:rsidRPr="003029F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(nº máximo de alumnos: 4) </w:t>
      </w:r>
    </w:p>
    <w:p w14:paraId="105FE713" w14:textId="77777777" w:rsidR="002E7DD7" w:rsidRPr="003029FA" w:rsidRDefault="002E7DD7" w:rsidP="002E7DD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color w:val="000000"/>
          <w:bdr w:val="none" w:sz="0" w:space="0" w:color="auto" w:frame="1"/>
        </w:rPr>
        <w:t>Líneas de investigación: </w:t>
      </w:r>
    </w:p>
    <w:p w14:paraId="4A3082FE" w14:textId="77777777" w:rsidR="002E7DD7" w:rsidRPr="003029FA" w:rsidRDefault="002E7DD7" w:rsidP="000B62BB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029FA">
        <w:rPr>
          <w:color w:val="000000"/>
          <w:bdr w:val="none" w:sz="0" w:space="0" w:color="auto" w:frame="1"/>
        </w:rPr>
        <w:t>- Teatro griego </w:t>
      </w:r>
    </w:p>
    <w:p w14:paraId="421E2FB0" w14:textId="77777777" w:rsidR="002E7DD7" w:rsidRPr="003029FA" w:rsidRDefault="002E7DD7" w:rsidP="000B62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 Estudios pragmáticos de textos griegos </w:t>
      </w:r>
    </w:p>
    <w:p w14:paraId="7899F9E2" w14:textId="542DB021" w:rsidR="000B62BB" w:rsidRPr="003029FA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3029FA">
        <w:rPr>
          <w:b/>
          <w:bCs/>
          <w:color w:val="000000"/>
          <w:bdr w:val="none" w:sz="0" w:space="0" w:color="auto" w:frame="1"/>
        </w:rPr>
        <w:t>Fátima Aguayo Hidalgo</w:t>
      </w:r>
      <w:r w:rsidRPr="003029FA">
        <w:rPr>
          <w:color w:val="000000"/>
          <w:bdr w:val="none" w:sz="0" w:space="0" w:color="auto" w:frame="1"/>
        </w:rPr>
        <w:t xml:space="preserve"> (nº máximo de alumnos: 2)</w:t>
      </w:r>
    </w:p>
    <w:p w14:paraId="38078084" w14:textId="5F1DAB6E" w:rsidR="000B62BB" w:rsidRPr="003029FA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Líneas de investigación:</w:t>
      </w:r>
    </w:p>
    <w:p w14:paraId="78C52814" w14:textId="77777777" w:rsidR="000B62BB" w:rsidRPr="003029FA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-Tradición, transmisión y fragmentos de la historiografía griega.</w:t>
      </w:r>
    </w:p>
    <w:p w14:paraId="3E9F7629" w14:textId="77777777" w:rsidR="000B62BB" w:rsidRPr="003029FA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-Léxico y terminología en la historiografía griega.</w:t>
      </w:r>
    </w:p>
    <w:p w14:paraId="0684D625" w14:textId="77777777" w:rsidR="000B62BB" w:rsidRPr="000B62BB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-Otros temas de filología griega acordados con el alumno.</w:t>
      </w:r>
    </w:p>
    <w:p w14:paraId="7E4E5C5A" w14:textId="77777777" w:rsidR="000B62BB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sectPr w:rsidR="000B6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C14"/>
    <w:multiLevelType w:val="hybridMultilevel"/>
    <w:tmpl w:val="5F64E1BE"/>
    <w:lvl w:ilvl="0" w:tplc="97A883A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1506F52"/>
    <w:multiLevelType w:val="hybridMultilevel"/>
    <w:tmpl w:val="A27856A4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17B"/>
    <w:multiLevelType w:val="hybridMultilevel"/>
    <w:tmpl w:val="DC4CFF9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0058"/>
    <w:multiLevelType w:val="multilevel"/>
    <w:tmpl w:val="C63E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D77B9"/>
    <w:multiLevelType w:val="hybridMultilevel"/>
    <w:tmpl w:val="1486DCF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615C"/>
    <w:multiLevelType w:val="multilevel"/>
    <w:tmpl w:val="9ED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F22E1A"/>
    <w:multiLevelType w:val="hybridMultilevel"/>
    <w:tmpl w:val="90AEDFB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709F6"/>
    <w:multiLevelType w:val="hybridMultilevel"/>
    <w:tmpl w:val="C9FA236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55A10"/>
    <w:multiLevelType w:val="hybridMultilevel"/>
    <w:tmpl w:val="FC502D02"/>
    <w:lvl w:ilvl="0" w:tplc="83642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D7D03"/>
    <w:multiLevelType w:val="hybridMultilevel"/>
    <w:tmpl w:val="7D28C8E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FFC"/>
    <w:multiLevelType w:val="hybridMultilevel"/>
    <w:tmpl w:val="F4F2712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F36EB"/>
    <w:multiLevelType w:val="hybridMultilevel"/>
    <w:tmpl w:val="13AE511A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840540">
    <w:abstractNumId w:val="4"/>
  </w:num>
  <w:num w:numId="2" w16cid:durableId="841286730">
    <w:abstractNumId w:val="7"/>
  </w:num>
  <w:num w:numId="3" w16cid:durableId="1128430956">
    <w:abstractNumId w:val="9"/>
  </w:num>
  <w:num w:numId="4" w16cid:durableId="1228228970">
    <w:abstractNumId w:val="6"/>
  </w:num>
  <w:num w:numId="5" w16cid:durableId="365494683">
    <w:abstractNumId w:val="8"/>
  </w:num>
  <w:num w:numId="6" w16cid:durableId="609506071">
    <w:abstractNumId w:val="10"/>
  </w:num>
  <w:num w:numId="7" w16cid:durableId="1281110269">
    <w:abstractNumId w:val="1"/>
  </w:num>
  <w:num w:numId="8" w16cid:durableId="776098410">
    <w:abstractNumId w:val="11"/>
  </w:num>
  <w:num w:numId="9" w16cid:durableId="284698007">
    <w:abstractNumId w:val="0"/>
  </w:num>
  <w:num w:numId="10" w16cid:durableId="613250566">
    <w:abstractNumId w:val="2"/>
  </w:num>
  <w:num w:numId="11" w16cid:durableId="1427072209">
    <w:abstractNumId w:val="3"/>
  </w:num>
  <w:num w:numId="12" w16cid:durableId="115422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ED"/>
    <w:rsid w:val="000108ED"/>
    <w:rsid w:val="000B62BB"/>
    <w:rsid w:val="000D1235"/>
    <w:rsid w:val="000F7166"/>
    <w:rsid w:val="001842C6"/>
    <w:rsid w:val="001A743B"/>
    <w:rsid w:val="001B2628"/>
    <w:rsid w:val="001C4560"/>
    <w:rsid w:val="001E489E"/>
    <w:rsid w:val="00271957"/>
    <w:rsid w:val="00290F30"/>
    <w:rsid w:val="002C64EB"/>
    <w:rsid w:val="002C7813"/>
    <w:rsid w:val="002E51E2"/>
    <w:rsid w:val="002E7DD7"/>
    <w:rsid w:val="002F41AB"/>
    <w:rsid w:val="003029FA"/>
    <w:rsid w:val="003548F9"/>
    <w:rsid w:val="00382478"/>
    <w:rsid w:val="003919EB"/>
    <w:rsid w:val="003E2C11"/>
    <w:rsid w:val="00412424"/>
    <w:rsid w:val="00442DB0"/>
    <w:rsid w:val="0046424C"/>
    <w:rsid w:val="004C104C"/>
    <w:rsid w:val="004F502B"/>
    <w:rsid w:val="0050313B"/>
    <w:rsid w:val="00515FE6"/>
    <w:rsid w:val="00527981"/>
    <w:rsid w:val="005557EB"/>
    <w:rsid w:val="005D15D4"/>
    <w:rsid w:val="005F1A22"/>
    <w:rsid w:val="00602415"/>
    <w:rsid w:val="00632CFC"/>
    <w:rsid w:val="006702D8"/>
    <w:rsid w:val="006D4B5B"/>
    <w:rsid w:val="00727BE3"/>
    <w:rsid w:val="0078114C"/>
    <w:rsid w:val="007D67F0"/>
    <w:rsid w:val="00803AAA"/>
    <w:rsid w:val="008529DD"/>
    <w:rsid w:val="008543B7"/>
    <w:rsid w:val="008F0691"/>
    <w:rsid w:val="00937600"/>
    <w:rsid w:val="00953553"/>
    <w:rsid w:val="00980E24"/>
    <w:rsid w:val="009B464C"/>
    <w:rsid w:val="009C603C"/>
    <w:rsid w:val="009E505C"/>
    <w:rsid w:val="00A43650"/>
    <w:rsid w:val="00AB3707"/>
    <w:rsid w:val="00AD7F86"/>
    <w:rsid w:val="00AE60A7"/>
    <w:rsid w:val="00AF1267"/>
    <w:rsid w:val="00B07B8E"/>
    <w:rsid w:val="00B74EAC"/>
    <w:rsid w:val="00B81750"/>
    <w:rsid w:val="00BA3D47"/>
    <w:rsid w:val="00BA6803"/>
    <w:rsid w:val="00C3307F"/>
    <w:rsid w:val="00C7702B"/>
    <w:rsid w:val="00CB7EED"/>
    <w:rsid w:val="00D13E7F"/>
    <w:rsid w:val="00D44FC2"/>
    <w:rsid w:val="00DE1027"/>
    <w:rsid w:val="00E240C7"/>
    <w:rsid w:val="00EB0915"/>
    <w:rsid w:val="00EF0765"/>
    <w:rsid w:val="00F041B6"/>
    <w:rsid w:val="00F45146"/>
    <w:rsid w:val="00F8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EE78"/>
  <w15:chartTrackingRefBased/>
  <w15:docId w15:val="{163AA84A-BF77-435D-B699-FB00D36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contentpasted0">
    <w:name w:val="x_contentpasted0"/>
    <w:basedOn w:val="Fuentedeprrafopredeter"/>
    <w:rsid w:val="00CB7EED"/>
  </w:style>
  <w:style w:type="character" w:customStyle="1" w:styleId="xcontentpasted1">
    <w:name w:val="x_contentpasted1"/>
    <w:basedOn w:val="Fuentedeprrafopredeter"/>
    <w:rsid w:val="00CB7EED"/>
  </w:style>
  <w:style w:type="paragraph" w:styleId="Prrafodelista">
    <w:name w:val="List Paragraph"/>
    <w:basedOn w:val="Normal"/>
    <w:uiPriority w:val="34"/>
    <w:qFormat/>
    <w:rsid w:val="00CB7E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240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40C7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2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msonormal">
    <w:name w:val="x_xmsonormal"/>
    <w:basedOn w:val="Normal"/>
    <w:rsid w:val="0063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contentpasted0">
    <w:name w:val="x_xcontentpasted0"/>
    <w:basedOn w:val="Fuentedeprrafopredeter"/>
    <w:rsid w:val="0063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FERNANDEZ MARTINEZ</dc:creator>
  <cp:keywords/>
  <dc:description/>
  <cp:lastModifiedBy>CONCEPCION FERNANDEZ MARTINEZ</cp:lastModifiedBy>
  <cp:revision>10</cp:revision>
  <dcterms:created xsi:type="dcterms:W3CDTF">2025-09-04T07:30:00Z</dcterms:created>
  <dcterms:modified xsi:type="dcterms:W3CDTF">2025-09-17T10:51:00Z</dcterms:modified>
</cp:coreProperties>
</file>